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ED" w:rsidRPr="007D26D4" w:rsidRDefault="00E22EED" w:rsidP="00E22EED">
      <w:pPr>
        <w:jc w:val="center"/>
        <w:rPr>
          <w:b/>
          <w:szCs w:val="24"/>
          <w:u w:val="single"/>
        </w:rPr>
      </w:pPr>
      <w:r w:rsidRPr="007D26D4">
        <w:rPr>
          <w:b/>
          <w:szCs w:val="24"/>
          <w:u w:val="single"/>
        </w:rPr>
        <w:t>Egyedi szerződés minta</w:t>
      </w:r>
    </w:p>
    <w:p w:rsidR="00E22EED" w:rsidRDefault="00E22EED" w:rsidP="00E22EED">
      <w:pPr>
        <w:tabs>
          <w:tab w:val="left" w:pos="2865"/>
          <w:tab w:val="left" w:pos="5700"/>
          <w:tab w:val="left" w:pos="8962"/>
        </w:tabs>
        <w:jc w:val="center"/>
        <w:rPr>
          <w:b/>
          <w:sz w:val="22"/>
          <w:szCs w:val="22"/>
        </w:rPr>
      </w:pPr>
    </w:p>
    <w:p w:rsidR="00E22EED" w:rsidRPr="00FE3655" w:rsidRDefault="00E22EED" w:rsidP="00E22EED">
      <w:pPr>
        <w:tabs>
          <w:tab w:val="left" w:pos="2865"/>
          <w:tab w:val="left" w:pos="5700"/>
          <w:tab w:val="left" w:pos="8962"/>
        </w:tabs>
        <w:jc w:val="center"/>
        <w:rPr>
          <w:b/>
          <w:sz w:val="22"/>
          <w:szCs w:val="22"/>
        </w:rPr>
      </w:pPr>
    </w:p>
    <w:p w:rsidR="00E22EED" w:rsidRPr="00980312" w:rsidRDefault="00E22EED" w:rsidP="00E22EED">
      <w:pPr>
        <w:rPr>
          <w:b/>
          <w:sz w:val="20"/>
        </w:rPr>
      </w:pPr>
    </w:p>
    <w:p w:rsidR="00E22EED" w:rsidRPr="00980312" w:rsidRDefault="00E22EED" w:rsidP="00E22EED">
      <w:pPr>
        <w:rPr>
          <w:b/>
          <w:sz w:val="20"/>
        </w:rPr>
      </w:pPr>
      <w:r w:rsidRPr="00980312">
        <w:rPr>
          <w:b/>
          <w:sz w:val="20"/>
        </w:rPr>
        <w:t>Címzett:</w:t>
      </w:r>
    </w:p>
    <w:p w:rsidR="00E22EED" w:rsidRPr="00980312" w:rsidRDefault="00E22EED" w:rsidP="00E22EED">
      <w:pPr>
        <w:rPr>
          <w:b/>
          <w:sz w:val="20"/>
        </w:rPr>
      </w:pPr>
      <w:r w:rsidRPr="00980312">
        <w:rPr>
          <w:b/>
          <w:sz w:val="20"/>
        </w:rPr>
        <w:t>beosztás:</w:t>
      </w:r>
    </w:p>
    <w:p w:rsidR="00E22EED" w:rsidRPr="00980312" w:rsidRDefault="00E22EED" w:rsidP="00E22EED">
      <w:pPr>
        <w:rPr>
          <w:b/>
          <w:sz w:val="20"/>
        </w:rPr>
      </w:pPr>
      <w:r w:rsidRPr="00980312">
        <w:rPr>
          <w:b/>
          <w:sz w:val="20"/>
        </w:rPr>
        <w:t>cégnév:</w:t>
      </w:r>
    </w:p>
    <w:p w:rsidR="00E22EED" w:rsidRPr="00980312" w:rsidRDefault="00E22EED" w:rsidP="00E22EED">
      <w:pPr>
        <w:rPr>
          <w:b/>
          <w:sz w:val="20"/>
        </w:rPr>
      </w:pPr>
      <w:r w:rsidRPr="00980312">
        <w:rPr>
          <w:b/>
          <w:sz w:val="20"/>
        </w:rPr>
        <w:t>cím:</w:t>
      </w:r>
    </w:p>
    <w:p w:rsidR="00E22EED" w:rsidRPr="00980312" w:rsidRDefault="00E22EED" w:rsidP="00E22EED">
      <w:pPr>
        <w:rPr>
          <w:b/>
          <w:sz w:val="20"/>
        </w:rPr>
      </w:pPr>
    </w:p>
    <w:p w:rsidR="00E22EED" w:rsidRPr="00980312" w:rsidRDefault="00E22EED" w:rsidP="00E22EED">
      <w:pPr>
        <w:rPr>
          <w:b/>
          <w:sz w:val="20"/>
        </w:rPr>
      </w:pPr>
    </w:p>
    <w:p w:rsidR="00E22EED" w:rsidRPr="00980312" w:rsidRDefault="00E22EED" w:rsidP="00E22EED">
      <w:pPr>
        <w:rPr>
          <w:b/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b/>
          <w:sz w:val="20"/>
        </w:rPr>
        <w:fldChar w:fldCharType="begin"/>
      </w:r>
      <w:r w:rsidRPr="00980312">
        <w:rPr>
          <w:b/>
          <w:sz w:val="20"/>
        </w:rPr>
        <w:instrText xml:space="preserve"> FILLIN  [titulus] \d "[titulus] "  \* MERGEFORMAT </w:instrText>
      </w:r>
      <w:r w:rsidRPr="00980312">
        <w:rPr>
          <w:b/>
          <w:sz w:val="20"/>
        </w:rPr>
        <w:fldChar w:fldCharType="end"/>
      </w:r>
      <w:r w:rsidRPr="00980312">
        <w:rPr>
          <w:b/>
          <w:sz w:val="20"/>
        </w:rPr>
        <w:t>Tisztelt Asszonyom/Uram!</w:t>
      </w:r>
    </w:p>
    <w:p w:rsidR="00E22EED" w:rsidRPr="00980312" w:rsidRDefault="00E22EED" w:rsidP="00E22EED">
      <w:pPr>
        <w:ind w:left="426" w:right="466"/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 xml:space="preserve">Hivatkozva a Közbeszerzési és Ellátási Főigazgatóság (KEF), (továbbiakban: Beszerző) által TED </w:t>
      </w:r>
      <w:r>
        <w:rPr>
          <w:sz w:val="20"/>
        </w:rPr>
        <w:t xml:space="preserve">2017/S 022-037059 </w:t>
      </w:r>
      <w:r w:rsidRPr="00980312">
        <w:rPr>
          <w:sz w:val="20"/>
        </w:rPr>
        <w:t>szám alatt a központosított közbeszerzés hatálya alá tartozó kötelezett és önként csatlakozó intézmények részére „</w:t>
      </w:r>
      <w:r w:rsidRPr="00BE2B1B">
        <w:rPr>
          <w:b/>
          <w:sz w:val="20"/>
        </w:rPr>
        <w:t>SZGR - kliens oldali informatikai eszközök beszerzése</w:t>
      </w:r>
      <w:r w:rsidRPr="00980312">
        <w:rPr>
          <w:sz w:val="20"/>
        </w:rPr>
        <w:t xml:space="preserve">” </w:t>
      </w:r>
      <w:r w:rsidRPr="00C614A7">
        <w:rPr>
          <w:sz w:val="20"/>
        </w:rPr>
        <w:t>tárgyban (</w:t>
      </w:r>
      <w:r>
        <w:rPr>
          <w:b/>
          <w:sz w:val="20"/>
        </w:rPr>
        <w:t>2</w:t>
      </w:r>
      <w:r w:rsidRPr="00C614A7">
        <w:rPr>
          <w:b/>
          <w:sz w:val="20"/>
        </w:rPr>
        <w:t xml:space="preserve">. rész </w:t>
      </w:r>
      <w:r>
        <w:rPr>
          <w:b/>
          <w:sz w:val="20"/>
        </w:rPr>
        <w:t>Általános</w:t>
      </w:r>
      <w:r w:rsidRPr="00544C50">
        <w:rPr>
          <w:b/>
          <w:sz w:val="20"/>
        </w:rPr>
        <w:t xml:space="preserve"> kliens oldali informatikai eszközök beszerzése</w:t>
      </w:r>
      <w:r w:rsidRPr="00C614A7">
        <w:rPr>
          <w:sz w:val="20"/>
        </w:rPr>
        <w:t>)</w:t>
      </w:r>
      <w:r w:rsidRPr="00980312">
        <w:rPr>
          <w:sz w:val="20"/>
        </w:rPr>
        <w:t xml:space="preserve"> lefolytatott központosított közbeszerzési keretmegállapodásos eljárás eredményeképpen létrejött keretmegállapodásra (a továbbiakban: KM) megrendeljük Önöktől a jelen megrendelés 1. számú mellékletben meghatározott termékeket/szolgáltatást az alábbi feltételekkel: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b/>
          <w:sz w:val="20"/>
        </w:rPr>
      </w:pPr>
      <w:r w:rsidRPr="00980312">
        <w:rPr>
          <w:b/>
          <w:sz w:val="20"/>
        </w:rPr>
        <w:t xml:space="preserve">1.A keretmegállapodásra vonatkozó adatok: 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>KM azonosítószáma: KM………………………..</w:t>
      </w: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>KM aláírásának dátuma:…………………………</w:t>
      </w: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>KM időbeli hatálya:……………………………….</w:t>
      </w: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>KM keretösszege:…………………………………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b/>
          <w:sz w:val="20"/>
        </w:rPr>
      </w:pPr>
      <w:r w:rsidRPr="00980312">
        <w:rPr>
          <w:b/>
          <w:sz w:val="20"/>
        </w:rPr>
        <w:t>2.A megrendelés tárgya:</w:t>
      </w:r>
    </w:p>
    <w:p w:rsidR="00E22EED" w:rsidRPr="00980312" w:rsidRDefault="00E22EED" w:rsidP="00E22EED">
      <w:pPr>
        <w:rPr>
          <w:b/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 xml:space="preserve">A jelen megrendelés a keretmegállapodásos eljárás 2. része eredményeképpen, a Megrendelő - a hivatkozott KM tárgyát képező termékekre/szolgáltatásokra vonatkozó - beszerzési igénye megvalósítására jött létre. 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b/>
          <w:bCs/>
          <w:sz w:val="20"/>
        </w:rPr>
      </w:pPr>
      <w:r w:rsidRPr="00980312">
        <w:rPr>
          <w:b/>
          <w:sz w:val="20"/>
        </w:rPr>
        <w:t xml:space="preserve">3.A megrendelés teljesítési határideje: ........... </w:t>
      </w:r>
    </w:p>
    <w:p w:rsidR="00E22EED" w:rsidRPr="00980312" w:rsidRDefault="00E22EED" w:rsidP="00E22EED">
      <w:pPr>
        <w:rPr>
          <w:bCs/>
          <w:sz w:val="20"/>
        </w:rPr>
      </w:pPr>
    </w:p>
    <w:p w:rsidR="00E22EED" w:rsidRPr="00980312" w:rsidRDefault="00E22EED" w:rsidP="00E22EED">
      <w:pPr>
        <w:rPr>
          <w:b/>
          <w:sz w:val="20"/>
        </w:rPr>
      </w:pPr>
      <w:r w:rsidRPr="00980312">
        <w:rPr>
          <w:b/>
          <w:sz w:val="20"/>
        </w:rPr>
        <w:t xml:space="preserve">4.A teljesítés helye: </w:t>
      </w:r>
      <w:r w:rsidRPr="00980312">
        <w:rPr>
          <w:sz w:val="20"/>
        </w:rPr>
        <w:t>A Megrendelő által megjelölt magyarországi cím: ............................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b/>
          <w:sz w:val="20"/>
        </w:rPr>
        <w:t xml:space="preserve">5.A jótállás kezdete: </w:t>
      </w:r>
      <w:r w:rsidRPr="00980312">
        <w:rPr>
          <w:sz w:val="20"/>
        </w:rPr>
        <w:t>A teljesítés Intézmény általi elismerését (teljesítés igazolás) követő nap.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b/>
          <w:sz w:val="20"/>
        </w:rPr>
      </w:pPr>
      <w:r w:rsidRPr="00980312">
        <w:rPr>
          <w:b/>
          <w:sz w:val="20"/>
        </w:rPr>
        <w:t>6.A fizetendő ellenérték:</w:t>
      </w:r>
    </w:p>
    <w:p w:rsidR="00E22EED" w:rsidRPr="00980312" w:rsidRDefault="00E22EED" w:rsidP="00E22EED">
      <w:pPr>
        <w:tabs>
          <w:tab w:val="num" w:pos="567"/>
        </w:tabs>
        <w:rPr>
          <w:sz w:val="20"/>
        </w:rPr>
      </w:pPr>
      <w:r w:rsidRPr="00980312">
        <w:rPr>
          <w:sz w:val="20"/>
        </w:rPr>
        <w:t xml:space="preserve">Az Eladó a jelen megrendelés alapján szállítandó termékek/szolgáltatások szállítását/teljesítését az 1. számú mellékletben meghatározott szerződéses árakon teljesíti. A szerződéses ár (termékek, eszközök esetén) tartalmazza a kiszállítás díját, a behozatallal, a forgalomba hozatallal kapcsolatban felmerülő összes költséget (vám, adók, díjak, illetékek, egyéb), de nem tartalmazza az általános forgalmi adót, valamint a közbeszerzési díjat. </w:t>
      </w:r>
    </w:p>
    <w:p w:rsidR="00E22EED" w:rsidRPr="00980312" w:rsidRDefault="00E22EED" w:rsidP="00E22EED">
      <w:pPr>
        <w:tabs>
          <w:tab w:val="num" w:pos="567"/>
        </w:tabs>
        <w:rPr>
          <w:sz w:val="20"/>
        </w:rPr>
      </w:pPr>
      <w:r w:rsidRPr="00980312">
        <w:rPr>
          <w:sz w:val="20"/>
        </w:rPr>
        <w:t>A közbeszerzési díj alapja a Megrendelő általi beszerzések általános forgalmi adó nélkül számított értéke, mértéke 2% + Áfa.</w:t>
      </w:r>
    </w:p>
    <w:p w:rsidR="00E22EED" w:rsidRPr="00980312" w:rsidRDefault="00E22EED" w:rsidP="00E22EED">
      <w:pPr>
        <w:tabs>
          <w:tab w:val="num" w:pos="567"/>
        </w:tabs>
        <w:rPr>
          <w:sz w:val="20"/>
        </w:rPr>
      </w:pPr>
    </w:p>
    <w:p w:rsidR="00E22EED" w:rsidRPr="00980312" w:rsidRDefault="00E22EED" w:rsidP="00E22EED">
      <w:pPr>
        <w:rPr>
          <w:b/>
          <w:sz w:val="20"/>
        </w:rPr>
      </w:pPr>
      <w:r w:rsidRPr="00980312">
        <w:rPr>
          <w:b/>
          <w:sz w:val="20"/>
        </w:rPr>
        <w:t>7.Fizetési feltételek:</w:t>
      </w: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>A termékek ellenértékének Intézmény által történő kiegyenlítése az igazolt teljesítést követően, a Kbt. 135. § (1) és (4) és a Kbt. 136. § (1) bekezdésében meghatározott szabályok szerint, a számla igazolt kézhezvételétől számított 30 napon belül történik.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</w:p>
    <w:p w:rsidR="00E22EED" w:rsidRDefault="00E22EED" w:rsidP="00E22EED">
      <w:pPr>
        <w:rPr>
          <w:sz w:val="20"/>
        </w:rPr>
      </w:pPr>
      <w:r>
        <w:rPr>
          <w:sz w:val="20"/>
        </w:rPr>
        <w:br w:type="page"/>
      </w: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lastRenderedPageBreak/>
        <w:t>Eladó</w:t>
      </w:r>
    </w:p>
    <w:p w:rsidR="00E22EED" w:rsidRPr="00980312" w:rsidRDefault="00E22EED" w:rsidP="00E22EED">
      <w:pPr>
        <w:ind w:left="851" w:hanging="284"/>
        <w:rPr>
          <w:sz w:val="20"/>
        </w:rPr>
      </w:pPr>
      <w:r w:rsidRPr="00980312">
        <w:rPr>
          <w:sz w:val="20"/>
        </w:rPr>
        <w:t>a) nem fizethet, illetve számolhat el a szerződés teljesítésével összefüggésben olyan költségeket, amelyek a 62. § (1) bekezdés k) pont ka)–kb) alpontja szerinti feltételeknek nem megfelelő társaság tekintetében merülnek fel, és amelyek az Eladó adóköteles jövedelmének csökkentésére alkalmasak;</w:t>
      </w:r>
    </w:p>
    <w:p w:rsidR="00E22EED" w:rsidRPr="00980312" w:rsidRDefault="00E22EED" w:rsidP="00E22EED">
      <w:pPr>
        <w:ind w:left="851" w:hanging="284"/>
        <w:rPr>
          <w:sz w:val="20"/>
        </w:rPr>
      </w:pPr>
      <w:r w:rsidRPr="00980312">
        <w:rPr>
          <w:sz w:val="20"/>
        </w:rPr>
        <w:t>b) a szerződés teljesítésének teljes időtartama alatt tulajdonosi szerkezetét Megrendelő számára megismerhetővé teszi és a 143. § (3) bekezdése szerinti ügyletekről a Megrendelőt haladéktalanul értesíti.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 xml:space="preserve">Az Eladó köteles a számlát a teljesítés elismerésétől számított 15 napon belül kiállítani, majd az Intézmény részére eljuttatni. A számlához a Kbt. 135. §-ában meghatározott iratokat mellékelni kell. </w:t>
      </w: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 xml:space="preserve">A számlán csak a jelen keretmegállapodás hatálya alá tartozó termékek szerepelhetnek. 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numPr>
          <w:ilvl w:val="1"/>
          <w:numId w:val="1"/>
        </w:numPr>
        <w:rPr>
          <w:sz w:val="20"/>
        </w:rPr>
      </w:pPr>
      <w:r w:rsidRPr="00980312">
        <w:rPr>
          <w:sz w:val="20"/>
        </w:rPr>
        <w:t xml:space="preserve">Az Eladó a jelen egyedi szerződésből eredő követelését nem engedményezheti harmadik személyre. </w:t>
      </w:r>
    </w:p>
    <w:p w:rsidR="00E22EED" w:rsidRPr="00980312" w:rsidRDefault="00E22EED" w:rsidP="00E22EED">
      <w:pPr>
        <w:ind w:left="820"/>
        <w:rPr>
          <w:sz w:val="20"/>
        </w:rPr>
      </w:pPr>
    </w:p>
    <w:p w:rsidR="00E22EED" w:rsidRPr="00980312" w:rsidRDefault="00E22EED" w:rsidP="00E22EED">
      <w:pPr>
        <w:numPr>
          <w:ilvl w:val="1"/>
          <w:numId w:val="1"/>
        </w:numPr>
        <w:rPr>
          <w:sz w:val="20"/>
        </w:rPr>
      </w:pPr>
      <w:r w:rsidRPr="00980312">
        <w:rPr>
          <w:sz w:val="20"/>
        </w:rPr>
        <w:t>Késedelmes fizetés esetén az Intézmény a Ptk. szerint meghatározott mértékű késedelmi kamatot fizet az Eladónak.</w:t>
      </w:r>
    </w:p>
    <w:p w:rsidR="00E22EED" w:rsidRPr="00980312" w:rsidRDefault="00E22EED" w:rsidP="00E22EED">
      <w:pPr>
        <w:ind w:left="820"/>
        <w:rPr>
          <w:sz w:val="20"/>
        </w:rPr>
      </w:pPr>
    </w:p>
    <w:p w:rsidR="00E22EED" w:rsidRPr="00980312" w:rsidRDefault="00E22EED" w:rsidP="00E22EED">
      <w:pPr>
        <w:numPr>
          <w:ilvl w:val="1"/>
          <w:numId w:val="1"/>
        </w:numPr>
        <w:rPr>
          <w:sz w:val="20"/>
        </w:rPr>
      </w:pPr>
      <w:r w:rsidRPr="00980312">
        <w:rPr>
          <w:sz w:val="20"/>
        </w:rPr>
        <w:t>Az Eladó az egyedi szerződés teljesítése során előleget nem kérhet, és az előre fizetés sem megengedett, kivéve az Európai Uniós támogatásból megvalósuló beszerzéseket érintő Eladói előlegfizetés esetét.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pStyle w:val="num11"/>
        <w:numPr>
          <w:ilvl w:val="0"/>
          <w:numId w:val="0"/>
        </w:numPr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Eladó a számlát az alábbiak szerint köteles kiállítani:</w:t>
      </w:r>
    </w:p>
    <w:p w:rsidR="00E22EED" w:rsidRPr="00980312" w:rsidRDefault="00E22EED" w:rsidP="00E22EED">
      <w:pPr>
        <w:pStyle w:val="num11a"/>
        <w:numPr>
          <w:ilvl w:val="0"/>
          <w:numId w:val="5"/>
        </w:numPr>
        <w:ind w:left="709"/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a számla szabályszerű kiállítása után az Eladó a számlát Vevő nevére, Vevő (postafiók) címére (cím ………………….) küldi,</w:t>
      </w:r>
    </w:p>
    <w:p w:rsidR="00E22EED" w:rsidRPr="00980312" w:rsidRDefault="00E22EED" w:rsidP="00E22EED">
      <w:pPr>
        <w:pStyle w:val="num11a"/>
        <w:numPr>
          <w:ilvl w:val="0"/>
          <w:numId w:val="5"/>
        </w:numPr>
        <w:ind w:left="697" w:hanging="357"/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a számlán szerepeltetni szükséges a szállított termékek megnevezése, VTSZ/SZJ száma mellett Vevő által megadott belső azonosításra szolgáló szerződés számot valamint fizetési határidőként 30 napot,</w:t>
      </w:r>
    </w:p>
    <w:p w:rsidR="00E22EED" w:rsidRPr="00980312" w:rsidRDefault="00E22EED" w:rsidP="00E22EED">
      <w:pPr>
        <w:pStyle w:val="num11a"/>
        <w:numPr>
          <w:ilvl w:val="0"/>
          <w:numId w:val="5"/>
        </w:numPr>
        <w:ind w:left="697" w:hanging="357"/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a számlán fel kell tüntetni a bankszámlaszámot, a bank nevét, valamint az adószámot,</w:t>
      </w:r>
    </w:p>
    <w:p w:rsidR="00E22EED" w:rsidRPr="00980312" w:rsidRDefault="00E22EED" w:rsidP="00E22EED">
      <w:pPr>
        <w:pStyle w:val="num11a"/>
        <w:numPr>
          <w:ilvl w:val="0"/>
          <w:numId w:val="5"/>
        </w:numPr>
        <w:ind w:left="697" w:hanging="357"/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a számlán fel kell tüntetni a „számla” elnevezést</w:t>
      </w:r>
    </w:p>
    <w:p w:rsidR="00E22EED" w:rsidRPr="00980312" w:rsidRDefault="00E22EED" w:rsidP="00E22EED">
      <w:pPr>
        <w:pStyle w:val="num11a"/>
        <w:numPr>
          <w:ilvl w:val="0"/>
          <w:numId w:val="5"/>
        </w:numPr>
        <w:ind w:left="697" w:hanging="357"/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a számlának meg kell felelnie az általános forgalmi adóról szóló 2007. évi CXXVII. törvény (Áfa tv.) 169. § szerinti előírásoknak.</w:t>
      </w:r>
    </w:p>
    <w:p w:rsidR="00E22EED" w:rsidRPr="00980312" w:rsidRDefault="00E22EED" w:rsidP="00E22EED">
      <w:pPr>
        <w:pStyle w:val="num11a"/>
        <w:numPr>
          <w:ilvl w:val="0"/>
          <w:numId w:val="5"/>
        </w:numPr>
        <w:ind w:left="697" w:hanging="357"/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Az Eladó – tekintettel arra, hogy jelen szerződés az adózás rendjéről szóló 2003. évi XCII. törvény (Art.) 36/A. §-ának hatálya alá tartozik – tudomásul veszi, hogy a Vevő az Eladó számláját kizárólag az Art. 36/A. §-ban foglalt feltételek Eladó általi teljesítése esetén jogosult kifizetni.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b/>
          <w:sz w:val="20"/>
        </w:rPr>
        <w:t>8.</w:t>
      </w:r>
      <w:r w:rsidRPr="00980312">
        <w:rPr>
          <w:sz w:val="20"/>
        </w:rPr>
        <w:t>Teljesítési biztosíték kikötése: (Nem kötelező az alkalmazása, lásd KM X. fejezet 2.13. pontját)</w:t>
      </w:r>
    </w:p>
    <w:p w:rsidR="00E22EED" w:rsidRPr="00980312" w:rsidRDefault="00E22EED" w:rsidP="00E22EED">
      <w:pPr>
        <w:tabs>
          <w:tab w:val="num" w:pos="180"/>
        </w:tabs>
        <w:ind w:left="709"/>
        <w:rPr>
          <w:sz w:val="20"/>
        </w:rPr>
      </w:pPr>
      <w:r w:rsidRPr="00980312">
        <w:rPr>
          <w:sz w:val="20"/>
        </w:rPr>
        <w:t>A teljesítési biztosíték összege: ……………………………………………………………………………………..</w:t>
      </w:r>
    </w:p>
    <w:p w:rsidR="00E22EED" w:rsidRPr="00980312" w:rsidRDefault="00E22EED" w:rsidP="00E22EED">
      <w:pPr>
        <w:ind w:left="709"/>
        <w:rPr>
          <w:sz w:val="20"/>
        </w:rPr>
      </w:pPr>
      <w:r w:rsidRPr="00980312">
        <w:rPr>
          <w:sz w:val="20"/>
        </w:rPr>
        <w:t>A teljesítési biztosíték rendelkezésre bocsátás feltétele: …...………………………………………………………</w:t>
      </w: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t>9.Szerződésszegés, szerződést biztosító mellékkötelezettségek</w:t>
      </w: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pStyle w:val="num11"/>
        <w:numPr>
          <w:ilvl w:val="0"/>
          <w:numId w:val="0"/>
        </w:numPr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 xml:space="preserve">9.1.Amennyiben jelen szerződés 3. pontjában meghatározott határidőig Eladónak felróható okból jelen szerződés 1. számú mellékletben meghatározott termékek, illetve hozzá tartozó dokumentumok átadás-átvétele nem fejeződik be sikeresen, Eladó – az erre okot adó körülmény jellegétől (késedelem, vagy hibás teljesítés) függően – késedelmi vagy hibás teljesítési kötbér fizetésére köteles. </w:t>
      </w:r>
    </w:p>
    <w:p w:rsidR="00E22EED" w:rsidRPr="00980312" w:rsidRDefault="00E22EED" w:rsidP="00E22EED">
      <w:pPr>
        <w:pStyle w:val="Szvegtrzsbehzssal3"/>
        <w:spacing w:after="0" w:line="240" w:lineRule="atLeast"/>
        <w:ind w:left="0"/>
        <w:rPr>
          <w:sz w:val="20"/>
          <w:szCs w:val="20"/>
        </w:rPr>
      </w:pPr>
    </w:p>
    <w:p w:rsidR="00E22EED" w:rsidRPr="00980312" w:rsidRDefault="00E22EED" w:rsidP="00E22EED">
      <w:pPr>
        <w:pStyle w:val="num11"/>
        <w:numPr>
          <w:ilvl w:val="0"/>
          <w:numId w:val="0"/>
        </w:numPr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9.2.A késedelemi kötbér mértéke: a késedelem 1-10. napja alatt napi 0,5%, a késedelem 11. napjától napi 1% mértékű. A késedelmi kötbér maximális mértéke a kötbéralap 20 %-a. A késedelmi kötbér alapja a késedelmesen teljesített mennyiség nettó értéke.</w:t>
      </w:r>
    </w:p>
    <w:p w:rsidR="00E22EED" w:rsidRPr="00980312" w:rsidRDefault="00E22EED" w:rsidP="00E22EED">
      <w:pPr>
        <w:pStyle w:val="Szvegtrzsbehzssal3"/>
        <w:spacing w:after="0" w:line="240" w:lineRule="atLeast"/>
        <w:ind w:left="0"/>
        <w:rPr>
          <w:sz w:val="20"/>
          <w:szCs w:val="20"/>
        </w:rPr>
      </w:pPr>
    </w:p>
    <w:p w:rsidR="00E22EED" w:rsidRPr="00980312" w:rsidRDefault="00E22EED" w:rsidP="00E22EED">
      <w:pPr>
        <w:pStyle w:val="num11"/>
        <w:numPr>
          <w:ilvl w:val="0"/>
          <w:numId w:val="0"/>
        </w:numPr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9.3.A hibás teljesítési kötbér mértéke a kötbéralap 25%. A hibás teljesítési kötbér alapja a hibásan teljesített mennyiség nettó értéke.</w:t>
      </w:r>
    </w:p>
    <w:p w:rsidR="00E22EED" w:rsidRPr="00980312" w:rsidRDefault="00E22EED" w:rsidP="00E22EED">
      <w:pPr>
        <w:pStyle w:val="Szvegtrzsbehzssal3"/>
        <w:spacing w:after="0" w:line="240" w:lineRule="atLeast"/>
        <w:ind w:left="0"/>
        <w:rPr>
          <w:sz w:val="20"/>
          <w:szCs w:val="20"/>
        </w:rPr>
      </w:pPr>
    </w:p>
    <w:p w:rsidR="00E22EED" w:rsidRPr="00980312" w:rsidRDefault="00E22EED" w:rsidP="00E22EED">
      <w:pPr>
        <w:pStyle w:val="num11"/>
        <w:numPr>
          <w:ilvl w:val="0"/>
          <w:numId w:val="0"/>
        </w:numPr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>9.4.Jelen szerződés Eladónak felróható meghiúsulása esetén Eladó meghiúsulási kötbér fizetésére köteles, melynek mértéke jelen szerződés nettó értékének 25 %-a. Jelen szerződés meghiúsultnak tekintendő, amennyiben Vevő Eladó súlyos szerződésszegése miatt jelen szerződést azonnali hatállyal felmondja vagy Vevő jelen szerződéstől Eladó súlyos szerződésszegése miatt eláll.</w:t>
      </w:r>
    </w:p>
    <w:p w:rsidR="00E22EED" w:rsidRPr="00980312" w:rsidRDefault="00E22EED" w:rsidP="00E22EED">
      <w:pPr>
        <w:pStyle w:val="Listaszerbekezds"/>
        <w:ind w:left="0"/>
        <w:rPr>
          <w:sz w:val="20"/>
          <w:szCs w:val="20"/>
        </w:rPr>
      </w:pPr>
    </w:p>
    <w:p w:rsidR="00E22EED" w:rsidRPr="00980312" w:rsidRDefault="00E22EED" w:rsidP="00E22EED">
      <w:pPr>
        <w:pStyle w:val="num11"/>
        <w:numPr>
          <w:ilvl w:val="0"/>
          <w:numId w:val="0"/>
        </w:numPr>
        <w:rPr>
          <w:rFonts w:cs="Times New Roman"/>
          <w:sz w:val="20"/>
          <w:szCs w:val="20"/>
        </w:rPr>
      </w:pPr>
      <w:r w:rsidRPr="00980312">
        <w:rPr>
          <w:rFonts w:cs="Times New Roman"/>
          <w:sz w:val="20"/>
          <w:szCs w:val="20"/>
        </w:rPr>
        <w:t xml:space="preserve">9.5.Felek rögzítik, hogy ugyanazon kötbéralap tekintetében csak egy kötbér alkalmazható. </w:t>
      </w:r>
    </w:p>
    <w:p w:rsidR="00E22EED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  <w:r w:rsidRPr="00980312">
        <w:rPr>
          <w:sz w:val="20"/>
        </w:rPr>
        <w:t>10.A szerződés módosítása, megszüntetése és megszűnése</w:t>
      </w:r>
    </w:p>
    <w:p w:rsidR="00E22EED" w:rsidRPr="00980312" w:rsidRDefault="00E22EED" w:rsidP="00E22EED">
      <w:pPr>
        <w:rPr>
          <w:sz w:val="20"/>
        </w:rPr>
      </w:pPr>
      <w:r w:rsidRPr="00980312">
        <w:rPr>
          <w:sz w:val="20"/>
        </w:rPr>
        <w:lastRenderedPageBreak/>
        <w:t>Megrendelő a szerződést felmondja – ha szükséges olyan határidővel, amely lehetővé teszi, hogy a szerződéssel érintett feladata ellátásáról gondoskodni tudjon –, ha</w:t>
      </w:r>
    </w:p>
    <w:p w:rsidR="00E22EED" w:rsidRPr="00980312" w:rsidRDefault="00E22EED" w:rsidP="00E22EED">
      <w:pPr>
        <w:ind w:left="567" w:hanging="283"/>
        <w:rPr>
          <w:sz w:val="20"/>
        </w:rPr>
      </w:pPr>
      <w:r w:rsidRPr="00980312">
        <w:rPr>
          <w:sz w:val="20"/>
        </w:rPr>
        <w:t>a) Eladóban közvetetten vagy közvetlenül 25%-ot meghaladó tulajdoni részesedést szerez valamely olyan jogi személy vagy személyes joga szerint jogképes szervezet, amely tekintetében fennáll a 62. § (1) bekezdés k) pont kb) alpontjában meghatározott feltétel;</w:t>
      </w:r>
    </w:p>
    <w:p w:rsidR="00E22EED" w:rsidRPr="00980312" w:rsidRDefault="00E22EED" w:rsidP="00E22EED">
      <w:pPr>
        <w:ind w:left="567" w:hanging="283"/>
        <w:rPr>
          <w:sz w:val="20"/>
        </w:rPr>
      </w:pPr>
      <w:r w:rsidRPr="00980312">
        <w:rPr>
          <w:sz w:val="20"/>
        </w:rPr>
        <w:t>b) a nyertes ajánlattevő közvetetten vagy közvetlenül 25%-ot meghaladó tulajdoni részesedést szerez valamely olyan jogi személyben vagy személyes joga szerint jogképes szervezetben, amely tekintetében fennáll a 62. § (1) bekezdés k) pont kb) alpontjában meghatározott feltétel.</w:t>
      </w: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F2767A" w:rsidRDefault="00E22EED" w:rsidP="00E22EED">
      <w:pPr>
        <w:rPr>
          <w:sz w:val="20"/>
        </w:rPr>
      </w:pPr>
      <w:r w:rsidRPr="00F2767A">
        <w:rPr>
          <w:b/>
          <w:sz w:val="20"/>
        </w:rPr>
        <w:t>11</w:t>
      </w:r>
      <w:r w:rsidRPr="00F2767A">
        <w:rPr>
          <w:sz w:val="20"/>
        </w:rPr>
        <w:t>.EU Alapokból finanszírozott beszerzés esetén a projekt adatai:</w:t>
      </w:r>
    </w:p>
    <w:p w:rsidR="00E22EED" w:rsidRPr="00544C50" w:rsidRDefault="00E22EED" w:rsidP="00E22EED">
      <w:pPr>
        <w:tabs>
          <w:tab w:val="num" w:pos="180"/>
        </w:tabs>
        <w:rPr>
          <w:strike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Az </w:t>
      </w:r>
      <w:r w:rsidRPr="00F2767A">
        <w:rPr>
          <w:sz w:val="20"/>
        </w:rPr>
        <w:t>EU Alapokból finanszírozott beszerzés</w:t>
      </w:r>
      <w:r>
        <w:rPr>
          <w:sz w:val="20"/>
        </w:rPr>
        <w:t>ek esetén a megrendelésre nincs lehetőség</w:t>
      </w: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b/>
          <w:sz w:val="20"/>
        </w:rPr>
        <w:t>12.</w:t>
      </w:r>
      <w:r w:rsidRPr="00980312">
        <w:rPr>
          <w:sz w:val="20"/>
        </w:rPr>
        <w:t>A Megrendelő részéről kapcsolattartó és adatai:</w:t>
      </w:r>
    </w:p>
    <w:p w:rsidR="00E22EED" w:rsidRPr="00980312" w:rsidRDefault="00E22EED" w:rsidP="00E22EED">
      <w:pPr>
        <w:ind w:left="709"/>
        <w:rPr>
          <w:sz w:val="20"/>
        </w:rPr>
      </w:pPr>
      <w:r w:rsidRPr="00980312">
        <w:rPr>
          <w:sz w:val="20"/>
        </w:rPr>
        <w:t>Kapcsolattartó neve: …………………………………..</w:t>
      </w:r>
    </w:p>
    <w:p w:rsidR="00E22EED" w:rsidRPr="00980312" w:rsidRDefault="00E22EED" w:rsidP="00E22EED">
      <w:pPr>
        <w:ind w:left="709"/>
        <w:rPr>
          <w:sz w:val="20"/>
        </w:rPr>
      </w:pPr>
      <w:r w:rsidRPr="00980312">
        <w:rPr>
          <w:sz w:val="20"/>
        </w:rPr>
        <w:t>Kapcsolattartó telefon száma:…………………………</w:t>
      </w:r>
    </w:p>
    <w:p w:rsidR="00E22EED" w:rsidRPr="00980312" w:rsidRDefault="00E22EED" w:rsidP="00E22EED">
      <w:pPr>
        <w:ind w:left="709"/>
        <w:rPr>
          <w:sz w:val="20"/>
        </w:rPr>
      </w:pPr>
      <w:r w:rsidRPr="00980312">
        <w:rPr>
          <w:sz w:val="20"/>
        </w:rPr>
        <w:t>Kapcsolattartó telefax száma:………………………….</w:t>
      </w:r>
    </w:p>
    <w:p w:rsidR="00E22EED" w:rsidRPr="00980312" w:rsidRDefault="00E22EED" w:rsidP="00E22EED">
      <w:pPr>
        <w:ind w:left="709"/>
        <w:rPr>
          <w:sz w:val="20"/>
        </w:rPr>
      </w:pPr>
      <w:r w:rsidRPr="00980312">
        <w:rPr>
          <w:sz w:val="20"/>
        </w:rPr>
        <w:t>Kapcsolattartó e-mail címe: ……………..…………….</w:t>
      </w: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rPr>
          <w:sz w:val="20"/>
        </w:rPr>
      </w:pPr>
      <w:r w:rsidRPr="00980312">
        <w:rPr>
          <w:b/>
          <w:sz w:val="20"/>
        </w:rPr>
        <w:t>13.</w:t>
      </w:r>
      <w:r w:rsidRPr="00980312">
        <w:rPr>
          <w:sz w:val="20"/>
        </w:rPr>
        <w:t>A megrendelés és az annak visszaigazolásával létrejövő szerződés tartalmának értelmezése:</w:t>
      </w:r>
    </w:p>
    <w:p w:rsidR="00E22EED" w:rsidRPr="00980312" w:rsidRDefault="00E22EED" w:rsidP="00E22EED">
      <w:pPr>
        <w:rPr>
          <w:sz w:val="20"/>
        </w:rPr>
      </w:pP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  <w:r w:rsidRPr="00980312">
        <w:rPr>
          <w:sz w:val="20"/>
        </w:rPr>
        <w:t xml:space="preserve">A jelen megrendelésben nem szabályozott kérdésekben, valamint bármely, a teljesítéssel kapcsolatos ellentmondás esetén a hivatkozott KM, illetve mellékletei vonatkozó rendelkezései, továbbá Magyarország mindenkor hatályos jogszabályai irányadók. </w:t>
      </w: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  <w:r w:rsidRPr="00980312">
        <w:rPr>
          <w:sz w:val="20"/>
        </w:rPr>
        <w:t>Jelen megrendelés a KM-ban meghatározottakkal ellentétes rendelkezéseket nem tartalmazhat.</w:t>
      </w:r>
    </w:p>
    <w:p w:rsidR="00E22EED" w:rsidRPr="00980312" w:rsidRDefault="00E22EED" w:rsidP="00E22EED">
      <w:pPr>
        <w:tabs>
          <w:tab w:val="num" w:pos="180"/>
        </w:tabs>
        <w:rPr>
          <w:sz w:val="20"/>
        </w:rPr>
      </w:pPr>
    </w:p>
    <w:p w:rsidR="00E22EED" w:rsidRPr="00980312" w:rsidRDefault="00E22EED" w:rsidP="00E22EED">
      <w:pPr>
        <w:tabs>
          <w:tab w:val="num" w:pos="180"/>
          <w:tab w:val="num" w:pos="567"/>
        </w:tabs>
        <w:rPr>
          <w:sz w:val="20"/>
        </w:rPr>
      </w:pPr>
      <w:r w:rsidRPr="00980312">
        <w:rPr>
          <w:sz w:val="20"/>
        </w:rPr>
        <w:t xml:space="preserve">Jelen megrendelés elválaszthatatlan részét képezi a Beszerző és az Eladó között létrejött fent hivatkozott KM, és az alábbi melléklet*: </w:t>
      </w:r>
    </w:p>
    <w:p w:rsidR="00E22EED" w:rsidRPr="00980312" w:rsidRDefault="00E22EED" w:rsidP="00E22EED">
      <w:pPr>
        <w:pStyle w:val="Listaszerbekezds"/>
        <w:numPr>
          <w:ilvl w:val="3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after="200" w:line="276" w:lineRule="auto"/>
        <w:ind w:hanging="2596"/>
        <w:contextualSpacing/>
        <w:textAlignment w:val="baseline"/>
        <w:rPr>
          <w:b/>
          <w:sz w:val="20"/>
          <w:szCs w:val="20"/>
        </w:rPr>
      </w:pPr>
      <w:r w:rsidRPr="00980312">
        <w:rPr>
          <w:b/>
          <w:sz w:val="20"/>
          <w:szCs w:val="20"/>
        </w:rPr>
        <w:t>számú melléklet: Megrendelt termék/szolgáltatás- és árlista</w:t>
      </w:r>
    </w:p>
    <w:p w:rsidR="00E22EED" w:rsidRPr="00980312" w:rsidRDefault="00E22EED" w:rsidP="00E22EED">
      <w:pPr>
        <w:rPr>
          <w:bCs/>
          <w:sz w:val="20"/>
        </w:rPr>
      </w:pPr>
    </w:p>
    <w:p w:rsidR="00E22EED" w:rsidRPr="00980312" w:rsidRDefault="00E22EED" w:rsidP="00E22EED">
      <w:pPr>
        <w:rPr>
          <w:bCs/>
          <w:sz w:val="20"/>
        </w:rPr>
      </w:pPr>
    </w:p>
    <w:p w:rsidR="00E22EED" w:rsidRPr="00980312" w:rsidRDefault="00E22EED" w:rsidP="00E22EED">
      <w:pPr>
        <w:rPr>
          <w:bCs/>
          <w:sz w:val="20"/>
        </w:rPr>
      </w:pPr>
      <w:r w:rsidRPr="00980312">
        <w:rPr>
          <w:bCs/>
          <w:sz w:val="20"/>
        </w:rPr>
        <w:t>Dátum: ……………, 20…………….</w:t>
      </w:r>
    </w:p>
    <w:p w:rsidR="00E22EED" w:rsidRPr="00980312" w:rsidRDefault="00E22EED" w:rsidP="00E22EED">
      <w:pPr>
        <w:rPr>
          <w:bCs/>
          <w:sz w:val="20"/>
        </w:rPr>
      </w:pPr>
    </w:p>
    <w:p w:rsidR="00E22EED" w:rsidRPr="00980312" w:rsidRDefault="00E22EED" w:rsidP="00E22EED">
      <w:pPr>
        <w:rPr>
          <w:bCs/>
          <w:sz w:val="20"/>
        </w:rPr>
      </w:pPr>
    </w:p>
    <w:p w:rsidR="00E22EED" w:rsidRPr="00980312" w:rsidRDefault="00E22EED" w:rsidP="00E22EED">
      <w:pPr>
        <w:rPr>
          <w:bCs/>
          <w:sz w:val="20"/>
        </w:rPr>
      </w:pPr>
    </w:p>
    <w:p w:rsidR="00E22EED" w:rsidRPr="00EA5F06" w:rsidRDefault="00E22EED" w:rsidP="00E22EED">
      <w:pPr>
        <w:rPr>
          <w:bCs/>
          <w:sz w:val="20"/>
        </w:rPr>
      </w:pPr>
      <w:r w:rsidRPr="00EA5F06">
        <w:rPr>
          <w:bCs/>
          <w:sz w:val="20"/>
        </w:rPr>
        <w:t>………………………………………….</w:t>
      </w:r>
      <w:r w:rsidRPr="00EA5F06">
        <w:rPr>
          <w:bCs/>
          <w:sz w:val="20"/>
        </w:rPr>
        <w:tab/>
      </w:r>
      <w:r w:rsidRPr="00EA5F06">
        <w:rPr>
          <w:bCs/>
          <w:sz w:val="20"/>
        </w:rPr>
        <w:tab/>
      </w:r>
      <w:r w:rsidRPr="00EA5F06">
        <w:rPr>
          <w:bCs/>
          <w:sz w:val="20"/>
        </w:rPr>
        <w:tab/>
      </w:r>
      <w:r w:rsidRPr="00EA5F06">
        <w:rPr>
          <w:bCs/>
          <w:sz w:val="20"/>
        </w:rPr>
        <w:tab/>
        <w:t>………………………………………….</w:t>
      </w:r>
    </w:p>
    <w:p w:rsidR="00E22EED" w:rsidRPr="00EA5F06" w:rsidRDefault="00E22EED" w:rsidP="00E22EED">
      <w:pPr>
        <w:tabs>
          <w:tab w:val="center" w:pos="1701"/>
          <w:tab w:val="center" w:pos="7088"/>
        </w:tabs>
        <w:rPr>
          <w:sz w:val="20"/>
        </w:rPr>
      </w:pPr>
      <w:r w:rsidRPr="00EA5F06">
        <w:rPr>
          <w:sz w:val="20"/>
        </w:rPr>
        <w:tab/>
        <w:t>Megrendelő</w:t>
      </w:r>
      <w:r w:rsidRPr="00EA5F06">
        <w:rPr>
          <w:sz w:val="20"/>
        </w:rPr>
        <w:tab/>
        <w:t>Pénzügyi ellenjegyző</w:t>
      </w:r>
      <w:r w:rsidRPr="00EA5F06" w:rsidDel="00752A01">
        <w:rPr>
          <w:sz w:val="20"/>
        </w:rPr>
        <w:t xml:space="preserve"> </w:t>
      </w:r>
    </w:p>
    <w:p w:rsidR="00E22EED" w:rsidRPr="00EA5F06" w:rsidRDefault="00E22EED" w:rsidP="00E22EED">
      <w:pPr>
        <w:tabs>
          <w:tab w:val="center" w:pos="1701"/>
          <w:tab w:val="center" w:pos="7088"/>
        </w:tabs>
        <w:rPr>
          <w:sz w:val="20"/>
        </w:rPr>
      </w:pPr>
    </w:p>
    <w:p w:rsidR="00E22EED" w:rsidRPr="00EA5F06" w:rsidRDefault="00E22EED" w:rsidP="00E22EED">
      <w:pPr>
        <w:tabs>
          <w:tab w:val="center" w:pos="1701"/>
          <w:tab w:val="center" w:pos="7088"/>
        </w:tabs>
        <w:rPr>
          <w:sz w:val="20"/>
        </w:rPr>
      </w:pPr>
    </w:p>
    <w:p w:rsidR="00E22EED" w:rsidRPr="00EA5F06" w:rsidRDefault="00E22EED" w:rsidP="00E22EED">
      <w:pPr>
        <w:tabs>
          <w:tab w:val="center" w:pos="1701"/>
          <w:tab w:val="center" w:pos="7088"/>
        </w:tabs>
        <w:rPr>
          <w:sz w:val="20"/>
        </w:rPr>
      </w:pPr>
    </w:p>
    <w:p w:rsidR="00E22EED" w:rsidRPr="00EA5F06" w:rsidRDefault="00E22EED" w:rsidP="00E22EED">
      <w:pPr>
        <w:tabs>
          <w:tab w:val="center" w:pos="1701"/>
          <w:tab w:val="center" w:pos="7088"/>
        </w:tabs>
        <w:rPr>
          <w:sz w:val="20"/>
        </w:rPr>
      </w:pPr>
    </w:p>
    <w:p w:rsidR="00E22EED" w:rsidRPr="00FE3655" w:rsidRDefault="00E22EED" w:rsidP="00E22EED">
      <w:pPr>
        <w:tabs>
          <w:tab w:val="center" w:pos="1701"/>
          <w:tab w:val="center" w:pos="7088"/>
        </w:tabs>
        <w:rPr>
          <w:sz w:val="20"/>
        </w:rPr>
      </w:pPr>
    </w:p>
    <w:p w:rsidR="00E22EED" w:rsidRDefault="00E22EED" w:rsidP="00E22EED">
      <w:pPr>
        <w:tabs>
          <w:tab w:val="center" w:pos="4395"/>
        </w:tabs>
        <w:jc w:val="center"/>
        <w:rPr>
          <w:sz w:val="20"/>
        </w:rPr>
        <w:sectPr w:rsidR="00E22EED" w:rsidSect="002743C6">
          <w:footnotePr>
            <w:numStart w:val="3"/>
          </w:footnotePr>
          <w:endnotePr>
            <w:numFmt w:val="decimal"/>
          </w:endnotePr>
          <w:pgSz w:w="11906" w:h="16838" w:code="9"/>
          <w:pgMar w:top="1418" w:right="707" w:bottom="1418" w:left="1418" w:header="708" w:footer="708" w:gutter="0"/>
          <w:cols w:space="708"/>
          <w:titlePg/>
          <w:docGrid w:linePitch="272"/>
        </w:sectPr>
      </w:pPr>
    </w:p>
    <w:p w:rsidR="00E22EED" w:rsidRPr="00AE3C27" w:rsidRDefault="00E22EED" w:rsidP="00E22EED">
      <w:pPr>
        <w:tabs>
          <w:tab w:val="center" w:pos="4395"/>
        </w:tabs>
        <w:jc w:val="center"/>
        <w:rPr>
          <w:sz w:val="20"/>
        </w:rPr>
      </w:pPr>
      <w:r w:rsidRPr="00AE3C27">
        <w:rPr>
          <w:b/>
          <w:sz w:val="22"/>
          <w:szCs w:val="22"/>
        </w:rPr>
        <w:lastRenderedPageBreak/>
        <w:t>Megrendelés 1. számú melléklete</w:t>
      </w:r>
    </w:p>
    <w:p w:rsidR="00E22EED" w:rsidRDefault="00E22EED" w:rsidP="00E22EED">
      <w:pPr>
        <w:tabs>
          <w:tab w:val="center" w:pos="4395"/>
        </w:tabs>
        <w:jc w:val="center"/>
        <w:rPr>
          <w:sz w:val="20"/>
        </w:rPr>
      </w:pPr>
      <w:r w:rsidRPr="00AE3C27">
        <w:rPr>
          <w:sz w:val="20"/>
        </w:rPr>
        <w:t>Megrendelt termék/szolgáltatás lista</w:t>
      </w:r>
    </w:p>
    <w:p w:rsidR="00E22EED" w:rsidRDefault="00E22EED" w:rsidP="00E22EED">
      <w:pPr>
        <w:tabs>
          <w:tab w:val="center" w:pos="4395"/>
        </w:tabs>
        <w:jc w:val="center"/>
        <w:rPr>
          <w:sz w:val="20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03"/>
        <w:gridCol w:w="3230"/>
        <w:gridCol w:w="1204"/>
        <w:gridCol w:w="1134"/>
        <w:gridCol w:w="851"/>
        <w:gridCol w:w="1984"/>
        <w:gridCol w:w="1134"/>
        <w:gridCol w:w="1134"/>
      </w:tblGrid>
      <w:tr w:rsidR="00E22EED" w:rsidRPr="00A059E8" w:rsidTr="004C2FC2">
        <w:tc>
          <w:tcPr>
            <w:tcW w:w="709" w:type="dxa"/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Tétel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Termékazonosító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Termék megnevezés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Szerződés azonosító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Egység ár (nettó Ft)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darab-szám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 xml:space="preserve">Összesen ár </w:t>
            </w:r>
            <w:r w:rsidRPr="00A059E8">
              <w:rPr>
                <w:b/>
                <w:sz w:val="20"/>
              </w:rPr>
              <w:br/>
              <w:t>(nettó Ft)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Keretmegállapodás szerinti szállítási idő (nap)</w:t>
            </w: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 xml:space="preserve">Keretmegállapodás szerinti </w:t>
            </w:r>
            <w:r>
              <w:rPr>
                <w:b/>
                <w:sz w:val="20"/>
              </w:rPr>
              <w:t>jótállási</w:t>
            </w:r>
            <w:r w:rsidRPr="00A059E8">
              <w:rPr>
                <w:b/>
                <w:sz w:val="20"/>
              </w:rPr>
              <w:t xml:space="preserve"> idő (</w:t>
            </w:r>
            <w:r>
              <w:rPr>
                <w:b/>
                <w:sz w:val="20"/>
              </w:rPr>
              <w:t>hó</w:t>
            </w:r>
            <w:r w:rsidRPr="00A059E8">
              <w:rPr>
                <w:b/>
                <w:sz w:val="20"/>
              </w:rPr>
              <w:t>nap</w:t>
            </w:r>
          </w:p>
        </w:tc>
      </w:tr>
      <w:tr w:rsidR="00E22EED" w:rsidRPr="00A059E8" w:rsidTr="004C2FC2">
        <w:tc>
          <w:tcPr>
            <w:tcW w:w="709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1.</w:t>
            </w:r>
          </w:p>
        </w:tc>
        <w:tc>
          <w:tcPr>
            <w:tcW w:w="1803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2.</w:t>
            </w:r>
          </w:p>
        </w:tc>
        <w:tc>
          <w:tcPr>
            <w:tcW w:w="1803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3.</w:t>
            </w:r>
          </w:p>
        </w:tc>
        <w:tc>
          <w:tcPr>
            <w:tcW w:w="1803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4.</w:t>
            </w:r>
          </w:p>
        </w:tc>
        <w:tc>
          <w:tcPr>
            <w:tcW w:w="1803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5.</w:t>
            </w:r>
          </w:p>
        </w:tc>
        <w:tc>
          <w:tcPr>
            <w:tcW w:w="1803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6.</w:t>
            </w:r>
          </w:p>
        </w:tc>
        <w:tc>
          <w:tcPr>
            <w:tcW w:w="1803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7.</w:t>
            </w:r>
          </w:p>
        </w:tc>
        <w:tc>
          <w:tcPr>
            <w:tcW w:w="1803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8.</w:t>
            </w:r>
          </w:p>
        </w:tc>
        <w:tc>
          <w:tcPr>
            <w:tcW w:w="1803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9.</w:t>
            </w:r>
          </w:p>
        </w:tc>
        <w:tc>
          <w:tcPr>
            <w:tcW w:w="1803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10.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  <w:tr w:rsidR="00E22EED" w:rsidRPr="00A059E8" w:rsidTr="004C2FC2"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Összesen ár Ft (nettó)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</w:tbl>
    <w:p w:rsidR="00E22EED" w:rsidRDefault="00E22EED" w:rsidP="00E22EED">
      <w:pPr>
        <w:tabs>
          <w:tab w:val="center" w:pos="4395"/>
        </w:tabs>
        <w:rPr>
          <w:sz w:val="20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885"/>
        <w:gridCol w:w="3230"/>
        <w:gridCol w:w="1204"/>
        <w:gridCol w:w="1985"/>
        <w:gridCol w:w="1984"/>
        <w:gridCol w:w="1985"/>
      </w:tblGrid>
      <w:tr w:rsidR="00E22EED" w:rsidRPr="00A059E8" w:rsidTr="004C2FC2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Közbeszerzési díj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2%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Ft</w:t>
            </w:r>
            <w:r>
              <w:rPr>
                <w:b/>
                <w:sz w:val="20"/>
              </w:rPr>
              <w:t xml:space="preserve"> </w:t>
            </w:r>
            <w:r w:rsidRPr="00A059E8">
              <w:rPr>
                <w:b/>
                <w:sz w:val="20"/>
              </w:rPr>
              <w:t>(nettó)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</w:tbl>
    <w:p w:rsidR="00E22EED" w:rsidRDefault="00E22EED" w:rsidP="00E22EED">
      <w:pPr>
        <w:tabs>
          <w:tab w:val="center" w:pos="4395"/>
        </w:tabs>
        <w:rPr>
          <w:sz w:val="20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885"/>
        <w:gridCol w:w="3230"/>
        <w:gridCol w:w="1204"/>
        <w:gridCol w:w="1985"/>
        <w:gridCol w:w="1984"/>
        <w:gridCol w:w="1985"/>
      </w:tblGrid>
      <w:tr w:rsidR="00E22EED" w:rsidRPr="00A059E8" w:rsidTr="004C2FC2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Áfa kulcs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  <w:r w:rsidRPr="00A059E8">
              <w:rPr>
                <w:sz w:val="20"/>
              </w:rPr>
              <w:t>27%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Áfa Ft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</w:tbl>
    <w:p w:rsidR="00E22EED" w:rsidRDefault="00E22EED" w:rsidP="00E22EED">
      <w:pPr>
        <w:tabs>
          <w:tab w:val="center" w:pos="4395"/>
        </w:tabs>
        <w:rPr>
          <w:sz w:val="20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885"/>
        <w:gridCol w:w="3230"/>
        <w:gridCol w:w="1204"/>
        <w:gridCol w:w="1985"/>
        <w:gridCol w:w="1984"/>
        <w:gridCol w:w="1985"/>
      </w:tblGrid>
      <w:tr w:rsidR="00E22EED" w:rsidRPr="00A059E8" w:rsidTr="004C2FC2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b/>
                <w:sz w:val="20"/>
              </w:rPr>
            </w:pPr>
            <w:r w:rsidRPr="00A059E8">
              <w:rPr>
                <w:b/>
                <w:sz w:val="20"/>
              </w:rPr>
              <w:t>Bruttó összesen ár Ft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2EED" w:rsidRPr="00A059E8" w:rsidRDefault="00E22EED" w:rsidP="004C2FC2">
            <w:pPr>
              <w:tabs>
                <w:tab w:val="center" w:pos="4395"/>
              </w:tabs>
              <w:jc w:val="center"/>
              <w:rPr>
                <w:sz w:val="20"/>
              </w:rPr>
            </w:pPr>
          </w:p>
        </w:tc>
      </w:tr>
    </w:tbl>
    <w:p w:rsidR="00E22EED" w:rsidRDefault="00E22EED" w:rsidP="00E22EED">
      <w:pPr>
        <w:tabs>
          <w:tab w:val="center" w:pos="4395"/>
        </w:tabs>
        <w:rPr>
          <w:sz w:val="20"/>
        </w:rPr>
      </w:pPr>
    </w:p>
    <w:p w:rsidR="00E22EED" w:rsidRPr="00FE3655" w:rsidRDefault="00E22EED" w:rsidP="00E22EED">
      <w:pPr>
        <w:rPr>
          <w:bCs/>
          <w:sz w:val="20"/>
        </w:rPr>
      </w:pPr>
      <w:r w:rsidRPr="00FE3655">
        <w:rPr>
          <w:bCs/>
          <w:sz w:val="20"/>
        </w:rPr>
        <w:t>Dátum: ……………, 20…………….</w:t>
      </w:r>
    </w:p>
    <w:p w:rsidR="00E22EED" w:rsidRPr="00FE3655" w:rsidRDefault="00E22EED" w:rsidP="00E22EED">
      <w:pPr>
        <w:rPr>
          <w:bCs/>
          <w:sz w:val="20"/>
        </w:rPr>
      </w:pPr>
    </w:p>
    <w:p w:rsidR="00E22EED" w:rsidRPr="00FE3655" w:rsidRDefault="00E22EED" w:rsidP="00E22EED">
      <w:pPr>
        <w:tabs>
          <w:tab w:val="center" w:pos="1701"/>
          <w:tab w:val="center" w:pos="311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FE3655">
        <w:rPr>
          <w:sz w:val="20"/>
        </w:rPr>
        <w:tab/>
      </w:r>
      <w:r>
        <w:rPr>
          <w:sz w:val="20"/>
        </w:rPr>
        <w:tab/>
      </w:r>
      <w:r w:rsidRPr="00FE3655">
        <w:rPr>
          <w:sz w:val="20"/>
        </w:rPr>
        <w:t>Megrendelő: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E3655">
        <w:rPr>
          <w:sz w:val="20"/>
        </w:rPr>
        <w:tab/>
        <w:t>Pénzügyi ellenjegyző</w:t>
      </w:r>
      <w:r w:rsidDel="00752A01">
        <w:rPr>
          <w:sz w:val="20"/>
        </w:rPr>
        <w:t xml:space="preserve"> </w:t>
      </w:r>
    </w:p>
    <w:p w:rsidR="005361D4" w:rsidRPr="00E22EED" w:rsidRDefault="005361D4" w:rsidP="00E22EED">
      <w:bookmarkStart w:id="0" w:name="_GoBack"/>
      <w:bookmarkEnd w:id="0"/>
    </w:p>
    <w:sectPr w:rsidR="005361D4" w:rsidRPr="00E22EED" w:rsidSect="00BA764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48" w:rsidRDefault="00BA7648" w:rsidP="00BA7648">
      <w:r>
        <w:separator/>
      </w:r>
    </w:p>
  </w:endnote>
  <w:endnote w:type="continuationSeparator" w:id="0">
    <w:p w:rsidR="00BA7648" w:rsidRDefault="00BA7648" w:rsidP="00BA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48" w:rsidRDefault="00BA7648" w:rsidP="00BA7648">
      <w:r>
        <w:separator/>
      </w:r>
    </w:p>
  </w:footnote>
  <w:footnote w:type="continuationSeparator" w:id="0">
    <w:p w:rsidR="00BA7648" w:rsidRDefault="00BA7648" w:rsidP="00BA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B43"/>
    <w:multiLevelType w:val="multilevel"/>
    <w:tmpl w:val="127219E4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pStyle w:val="num11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5" w:hanging="136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F3E2A23"/>
    <w:multiLevelType w:val="hybridMultilevel"/>
    <w:tmpl w:val="902689AA"/>
    <w:lvl w:ilvl="0" w:tplc="1B504D36">
      <w:start w:val="1"/>
      <w:numFmt w:val="lowerLetter"/>
      <w:lvlText w:val="%1)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5A27"/>
    <w:multiLevelType w:val="hybridMultilevel"/>
    <w:tmpl w:val="C142ADD8"/>
    <w:lvl w:ilvl="0" w:tplc="8EF849E6">
      <w:start w:val="1"/>
      <w:numFmt w:val="lowerLetter"/>
      <w:pStyle w:val="num11a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pStyle w:val="ViaNumberedenum4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863619"/>
    <w:multiLevelType w:val="hybridMultilevel"/>
    <w:tmpl w:val="348AEB9C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Frutiger Linotype" w:eastAsia="Times New Roman" w:hAnsi="Frutiger Linotype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824055"/>
    <w:multiLevelType w:val="multilevel"/>
    <w:tmpl w:val="C568CA68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A7648"/>
    <w:rsid w:val="002602C8"/>
    <w:rsid w:val="00333F60"/>
    <w:rsid w:val="00412066"/>
    <w:rsid w:val="005361D4"/>
    <w:rsid w:val="006D2DF1"/>
    <w:rsid w:val="007A4DEA"/>
    <w:rsid w:val="00842BAE"/>
    <w:rsid w:val="00BA7648"/>
    <w:rsid w:val="00BD36B8"/>
    <w:rsid w:val="00E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58DF3-710E-4D02-9011-96DC63F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76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A7648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A764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A764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A7648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rsid w:val="00BA7648"/>
    <w:rPr>
      <w:rFonts w:cs="Times New Roman"/>
      <w:vertAlign w:val="superscript"/>
    </w:rPr>
  </w:style>
  <w:style w:type="paragraph" w:styleId="Listaszerbekezds">
    <w:name w:val="List Paragraph"/>
    <w:aliases w:val="Welt L,Bullet_1,Lista1,List Paragraph"/>
    <w:basedOn w:val="Norml"/>
    <w:link w:val="ListaszerbekezdsChar"/>
    <w:uiPriority w:val="34"/>
    <w:qFormat/>
    <w:rsid w:val="00BA7648"/>
    <w:pPr>
      <w:overflowPunct/>
      <w:autoSpaceDE/>
      <w:autoSpaceDN/>
      <w:adjustRightInd/>
      <w:ind w:left="708"/>
      <w:textAlignment w:val="auto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2B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2BA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E22EE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E22EED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Welt L Char,Bullet_1 Char,Lista1 Char,List Paragraph Char1"/>
    <w:link w:val="Listaszerbekezds"/>
    <w:uiPriority w:val="34"/>
    <w:rsid w:val="00E22E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UM1">
    <w:name w:val="NUM1"/>
    <w:basedOn w:val="Norml"/>
    <w:next w:val="Norml"/>
    <w:qFormat/>
    <w:rsid w:val="00E22EED"/>
    <w:pPr>
      <w:numPr>
        <w:numId w:val="3"/>
      </w:numPr>
      <w:overflowPunct/>
      <w:autoSpaceDE/>
      <w:autoSpaceDN/>
      <w:adjustRightInd/>
      <w:spacing w:after="60"/>
      <w:textAlignment w:val="auto"/>
    </w:pPr>
    <w:rPr>
      <w:rFonts w:eastAsia="Calibri" w:cs="Calibri"/>
      <w:b/>
      <w:szCs w:val="24"/>
    </w:rPr>
  </w:style>
  <w:style w:type="paragraph" w:customStyle="1" w:styleId="num11">
    <w:name w:val="num1.1"/>
    <w:basedOn w:val="Norml"/>
    <w:next w:val="Norml"/>
    <w:qFormat/>
    <w:rsid w:val="00E22EED"/>
    <w:pPr>
      <w:numPr>
        <w:ilvl w:val="1"/>
        <w:numId w:val="3"/>
      </w:numPr>
      <w:overflowPunct/>
      <w:autoSpaceDE/>
      <w:autoSpaceDN/>
      <w:adjustRightInd/>
      <w:jc w:val="both"/>
      <w:textAlignment w:val="auto"/>
    </w:pPr>
    <w:rPr>
      <w:rFonts w:eastAsia="Calibri" w:cs="Calibri"/>
      <w:szCs w:val="24"/>
    </w:rPr>
  </w:style>
  <w:style w:type="paragraph" w:customStyle="1" w:styleId="num11a">
    <w:name w:val="num1.1.a"/>
    <w:basedOn w:val="Norml"/>
    <w:next w:val="Norml"/>
    <w:uiPriority w:val="99"/>
    <w:qFormat/>
    <w:rsid w:val="00E22EED"/>
    <w:pPr>
      <w:numPr>
        <w:numId w:val="4"/>
      </w:numPr>
      <w:overflowPunct/>
      <w:autoSpaceDE/>
      <w:autoSpaceDN/>
      <w:adjustRightInd/>
      <w:ind w:right="-284"/>
      <w:jc w:val="both"/>
      <w:textAlignment w:val="auto"/>
    </w:pPr>
    <w:rPr>
      <w:rFonts w:eastAsia="Calibri" w:cs="Calibri"/>
      <w:iCs/>
      <w:szCs w:val="22"/>
      <w:lang w:eastAsia="en-US"/>
    </w:rPr>
  </w:style>
  <w:style w:type="paragraph" w:customStyle="1" w:styleId="ViaNumberedenum4">
    <w:name w:val="Via_Numbered enum4"/>
    <w:basedOn w:val="num11a"/>
    <w:uiPriority w:val="99"/>
    <w:qFormat/>
    <w:rsid w:val="00E22EED"/>
    <w:pPr>
      <w:numPr>
        <w:ilvl w:val="3"/>
      </w:numPr>
      <w:tabs>
        <w:tab w:val="left" w:pos="241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1072</Words>
  <Characters>7401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Pető Kata</dc:creator>
  <cp:lastModifiedBy>Attila</cp:lastModifiedBy>
  <cp:revision>7</cp:revision>
  <cp:lastPrinted>2016-01-20T14:29:00Z</cp:lastPrinted>
  <dcterms:created xsi:type="dcterms:W3CDTF">2016-01-18T15:24:00Z</dcterms:created>
  <dcterms:modified xsi:type="dcterms:W3CDTF">2017-08-01T11:05:00Z</dcterms:modified>
</cp:coreProperties>
</file>